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C2" w:rsidRPr="00BB5D7B" w:rsidRDefault="002C6E47" w:rsidP="003549E5">
      <w:pPr>
        <w:pStyle w:val="Geenafstand"/>
        <w:rPr>
          <w:b/>
          <w:color w:val="000000"/>
        </w:rPr>
      </w:pPr>
      <w:r>
        <w:rPr>
          <w:b/>
          <w:color w:val="000000"/>
        </w:rPr>
        <w:t>Belevingsconcert Training</w:t>
      </w:r>
    </w:p>
    <w:p w:rsidR="00B80DDE" w:rsidRDefault="00B80DDE" w:rsidP="003549E5">
      <w:pPr>
        <w:pStyle w:val="Geenafstand"/>
        <w:rPr>
          <w:b/>
          <w:color w:val="000000"/>
        </w:rPr>
      </w:pPr>
    </w:p>
    <w:p w:rsidR="003549E5" w:rsidRPr="00BB5D7B" w:rsidRDefault="003549E5" w:rsidP="003549E5">
      <w:pPr>
        <w:pStyle w:val="Geenafstand"/>
        <w:rPr>
          <w:b/>
          <w:color w:val="000000"/>
        </w:rPr>
      </w:pPr>
      <w:r w:rsidRPr="00BB5D7B">
        <w:rPr>
          <w:b/>
          <w:color w:val="000000"/>
        </w:rPr>
        <w:t>Wat is een Belevingsconcert?</w:t>
      </w:r>
    </w:p>
    <w:p w:rsidR="003549E5" w:rsidRPr="00BB5D7B" w:rsidRDefault="003549E5" w:rsidP="003549E5">
      <w:pPr>
        <w:pStyle w:val="Geenafstand"/>
        <w:rPr>
          <w:color w:val="000000"/>
        </w:rPr>
      </w:pPr>
      <w:r w:rsidRPr="00BB5D7B">
        <w:rPr>
          <w:color w:val="000000"/>
        </w:rPr>
        <w:t xml:space="preserve">Speciaal voor mensen die al ver in hun dementie zijn en daardoor moeilijk te bereiken met andere activiteiten hebben we het belevingsconcert ontwikkeld. </w:t>
      </w:r>
    </w:p>
    <w:p w:rsidR="003549E5" w:rsidRPr="00BB5D7B" w:rsidRDefault="0033171A" w:rsidP="003549E5">
      <w:pPr>
        <w:pStyle w:val="Geenafstand"/>
      </w:pPr>
      <w:r w:rsidRPr="00BB5D7B">
        <w:t>Bij een B</w:t>
      </w:r>
      <w:r w:rsidR="003549E5" w:rsidRPr="00BB5D7B">
        <w:t xml:space="preserve">elevingsconcert worden bekende en onbekende liederen gezongen. Er wordt geïmproviseerd met zang en muziek op allerlei (eenvoudige) instrumenten. </w:t>
      </w:r>
    </w:p>
    <w:p w:rsidR="003549E5" w:rsidRPr="00BB5D7B" w:rsidRDefault="003549E5" w:rsidP="003549E5">
      <w:pPr>
        <w:pStyle w:val="Geenafstand"/>
      </w:pPr>
      <w:r w:rsidRPr="00BB5D7B">
        <w:t xml:space="preserve">Het is een belevingsgerichte, zintuiglijke vorm van samenkomen, waarbij onder andere gebruik wordt gemaakt van muziek en zang, sfeer en aanraking. </w:t>
      </w:r>
    </w:p>
    <w:p w:rsidR="003549E5" w:rsidRPr="00BB5D7B" w:rsidRDefault="0033171A" w:rsidP="003549E5">
      <w:pPr>
        <w:pStyle w:val="Geenafstand"/>
      </w:pPr>
      <w:r w:rsidRPr="00BB5D7B">
        <w:t>In de B</w:t>
      </w:r>
      <w:r w:rsidR="003549E5" w:rsidRPr="00BB5D7B">
        <w:t>elevingsconcerten wordt muziek ingezet om contact te maken, om samen momenten van zingeving te beleven en om delen van het leven dat geleefd is terug te geven op een andere manier.</w:t>
      </w:r>
    </w:p>
    <w:p w:rsidR="003549E5" w:rsidRPr="00BB5D7B" w:rsidRDefault="003549E5" w:rsidP="003549E5">
      <w:pPr>
        <w:pStyle w:val="Geenafstand"/>
      </w:pPr>
      <w:r w:rsidRPr="00BB5D7B">
        <w:t>Het Belevingsconcert is een methodiek die muziek en zingeving samenbrengt, gericht op persoonlijke aandacht voor, verbondenheid met en waardigheid van mensen met dementie.</w:t>
      </w:r>
    </w:p>
    <w:p w:rsidR="003549E5" w:rsidRPr="00BB5D7B" w:rsidRDefault="003549E5" w:rsidP="003549E5">
      <w:pPr>
        <w:pStyle w:val="Geenafstand"/>
        <w:rPr>
          <w:color w:val="000000"/>
        </w:rPr>
      </w:pPr>
    </w:p>
    <w:p w:rsidR="003549E5" w:rsidRPr="00BB5D7B" w:rsidRDefault="003549E5" w:rsidP="003549E5">
      <w:pPr>
        <w:pStyle w:val="Geenafstand"/>
      </w:pPr>
      <w:r w:rsidRPr="00BB5D7B">
        <w:rPr>
          <w:b/>
        </w:rPr>
        <w:t>Inhoud workshop</w:t>
      </w:r>
      <w:r w:rsidRPr="00BB5D7B">
        <w:t xml:space="preserve">: </w:t>
      </w:r>
    </w:p>
    <w:p w:rsidR="003549E5" w:rsidRDefault="008664E8" w:rsidP="003549E5">
      <w:pPr>
        <w:pStyle w:val="Geenafstand"/>
      </w:pPr>
      <w:r w:rsidRPr="00BB5D7B">
        <w:t>U</w:t>
      </w:r>
      <w:r w:rsidR="003549E5" w:rsidRPr="00BB5D7B">
        <w:t>itleg over de opzet, oefenen m</w:t>
      </w:r>
      <w:r w:rsidRPr="00BB5D7B">
        <w:t>et zang en instrumenten, opzet B</w:t>
      </w:r>
      <w:r w:rsidR="003549E5" w:rsidRPr="00BB5D7B">
        <w:t>elevingsconcert op maat maken gericht op je bewoners/de pl</w:t>
      </w:r>
      <w:r w:rsidR="00943B29">
        <w:t>ek waar je het wilt gaan houden</w:t>
      </w:r>
      <w:r w:rsidR="003549E5" w:rsidRPr="00BB5D7B">
        <w:t xml:space="preserve"> en het </w:t>
      </w:r>
      <w:r w:rsidR="00943B29">
        <w:t>cursus</w:t>
      </w:r>
      <w:r w:rsidR="003549E5" w:rsidRPr="00BB5D7B">
        <w:t xml:space="preserve">boek Het Belevingsconcert. </w:t>
      </w:r>
    </w:p>
    <w:p w:rsidR="005B3763" w:rsidRDefault="005B3763" w:rsidP="005B3763">
      <w:pPr>
        <w:pStyle w:val="Geenafstand"/>
        <w:rPr>
          <w:color w:val="000000"/>
        </w:rPr>
      </w:pPr>
      <w:r>
        <w:t>Na afloop krijg je een bewijs van deelname.</w:t>
      </w:r>
    </w:p>
    <w:p w:rsidR="003549E5" w:rsidRPr="00BB5D7B" w:rsidRDefault="003549E5" w:rsidP="003549E5">
      <w:pPr>
        <w:pStyle w:val="Geenafstand"/>
        <w:rPr>
          <w:color w:val="000000"/>
        </w:rPr>
      </w:pPr>
    </w:p>
    <w:p w:rsidR="003549E5" w:rsidRPr="00BB5D7B" w:rsidRDefault="003549E5" w:rsidP="003549E5">
      <w:pPr>
        <w:pStyle w:val="Geenafstand"/>
        <w:rPr>
          <w:b/>
          <w:color w:val="000000"/>
        </w:rPr>
      </w:pPr>
      <w:r w:rsidRPr="00BB5D7B">
        <w:rPr>
          <w:b/>
          <w:color w:val="000000"/>
        </w:rPr>
        <w:t>Praktische informatie</w:t>
      </w:r>
    </w:p>
    <w:p w:rsidR="00B80DDE" w:rsidRDefault="00B80DDE" w:rsidP="00B80DDE">
      <w:r w:rsidRPr="00B80DDE">
        <w:rPr>
          <w:b/>
        </w:rPr>
        <w:t>Data</w:t>
      </w:r>
      <w:r>
        <w:t xml:space="preserve"> 3-10-19</w:t>
      </w:r>
    </w:p>
    <w:p w:rsidR="003549E5" w:rsidRPr="00BB5D7B" w:rsidRDefault="002847B3" w:rsidP="003549E5">
      <w:pPr>
        <w:pStyle w:val="Geenafstand"/>
        <w:rPr>
          <w:color w:val="000000"/>
        </w:rPr>
      </w:pPr>
      <w:r w:rsidRPr="002C63EF">
        <w:rPr>
          <w:b/>
          <w:color w:val="000000"/>
        </w:rPr>
        <w:t>Tijd</w:t>
      </w:r>
      <w:r>
        <w:rPr>
          <w:color w:val="000000"/>
        </w:rPr>
        <w:t>:</w:t>
      </w:r>
      <w:r w:rsidR="003549E5" w:rsidRPr="00BB5D7B">
        <w:rPr>
          <w:color w:val="000000"/>
        </w:rPr>
        <w:t xml:space="preserve"> 13.00-17.00 uur (inloop vanaf 12.30 uur)</w:t>
      </w:r>
      <w:r w:rsidR="002C6E47">
        <w:rPr>
          <w:color w:val="000000"/>
        </w:rPr>
        <w:t xml:space="preserve"> pauze van 15.00-15.15</w:t>
      </w:r>
    </w:p>
    <w:p w:rsidR="008A5817" w:rsidRDefault="003549E5" w:rsidP="008A5817">
      <w:pPr>
        <w:rPr>
          <w:rFonts w:ascii="Cambria" w:hAnsi="Cambria"/>
          <w:b/>
          <w:sz w:val="24"/>
        </w:rPr>
      </w:pPr>
      <w:r w:rsidRPr="00BB5D7B">
        <w:rPr>
          <w:b/>
          <w:color w:val="000000"/>
        </w:rPr>
        <w:t>Kosten</w:t>
      </w:r>
      <w:r w:rsidRPr="00BB5D7B">
        <w:rPr>
          <w:color w:val="000000"/>
        </w:rPr>
        <w:t xml:space="preserve">: </w:t>
      </w:r>
      <w:r w:rsidR="0077077E" w:rsidRPr="00BE4E63">
        <w:rPr>
          <w:color w:val="000000"/>
        </w:rPr>
        <w:t>voor mensen buiten Cordaan</w:t>
      </w:r>
      <w:r w:rsidR="00934AAF" w:rsidRPr="00BE4E63">
        <w:rPr>
          <w:color w:val="000000"/>
        </w:rPr>
        <w:t>:</w:t>
      </w:r>
      <w:r w:rsidR="0077077E" w:rsidRPr="00BE4E63">
        <w:rPr>
          <w:color w:val="000000"/>
        </w:rPr>
        <w:t xml:space="preserve"> 150 euro</w:t>
      </w:r>
    </w:p>
    <w:p w:rsidR="008A5817" w:rsidRDefault="008A5817" w:rsidP="008A5817">
      <w:pPr>
        <w:rPr>
          <w:rFonts w:ascii="Cambria" w:hAnsi="Cambria"/>
          <w:iCs/>
          <w:sz w:val="24"/>
        </w:rPr>
      </w:pPr>
    </w:p>
    <w:p w:rsidR="003549E5" w:rsidRPr="00BB5D7B" w:rsidRDefault="003549E5" w:rsidP="003549E5">
      <w:pPr>
        <w:pStyle w:val="Geenafstand"/>
        <w:rPr>
          <w:color w:val="000000"/>
        </w:rPr>
      </w:pPr>
      <w:r w:rsidRPr="00BB5D7B">
        <w:rPr>
          <w:b/>
          <w:color w:val="000000"/>
        </w:rPr>
        <w:t>Waar</w:t>
      </w:r>
      <w:r w:rsidRPr="00BB5D7B">
        <w:rPr>
          <w:color w:val="000000"/>
        </w:rPr>
        <w:t>:</w:t>
      </w:r>
      <w:r w:rsidR="0077077E">
        <w:rPr>
          <w:color w:val="000000"/>
        </w:rPr>
        <w:t xml:space="preserve"> Stiltecentrum,</w:t>
      </w:r>
      <w:r w:rsidRPr="00BB5D7B">
        <w:rPr>
          <w:color w:val="000000"/>
        </w:rPr>
        <w:t xml:space="preserve"> De Buitenhof, Nieuw </w:t>
      </w:r>
      <w:proofErr w:type="spellStart"/>
      <w:r w:rsidRPr="00BB5D7B">
        <w:rPr>
          <w:color w:val="000000"/>
        </w:rPr>
        <w:t>Herlaer</w:t>
      </w:r>
      <w:proofErr w:type="spellEnd"/>
      <w:r w:rsidRPr="00BB5D7B">
        <w:rPr>
          <w:color w:val="000000"/>
        </w:rPr>
        <w:t xml:space="preserve"> 2, Amsterdam </w:t>
      </w:r>
    </w:p>
    <w:p w:rsidR="008664E8" w:rsidRDefault="008664E8" w:rsidP="003549E5">
      <w:pPr>
        <w:pStyle w:val="Geenafstand"/>
        <w:rPr>
          <w:color w:val="000000"/>
        </w:rPr>
      </w:pPr>
      <w:r w:rsidRPr="00BB5D7B">
        <w:rPr>
          <w:b/>
          <w:color w:val="000000"/>
        </w:rPr>
        <w:t>Accreditatie</w:t>
      </w:r>
      <w:r w:rsidRPr="00BB5D7B">
        <w:rPr>
          <w:color w:val="000000"/>
        </w:rPr>
        <w:t>: de training is geaccrediteerd voor muziektherapeuten</w:t>
      </w:r>
    </w:p>
    <w:p w:rsidR="001A183E" w:rsidRDefault="001A183E" w:rsidP="003549E5">
      <w:pPr>
        <w:pStyle w:val="Geenafstand"/>
        <w:rPr>
          <w:color w:val="000000"/>
        </w:rPr>
      </w:pPr>
    </w:p>
    <w:p w:rsidR="001A183E" w:rsidRDefault="001A183E" w:rsidP="003549E5">
      <w:pPr>
        <w:pStyle w:val="Geenafstand"/>
        <w:rPr>
          <w:color w:val="000000"/>
        </w:rPr>
      </w:pPr>
      <w:r>
        <w:rPr>
          <w:color w:val="000000"/>
        </w:rPr>
        <w:t>De training is o</w:t>
      </w:r>
      <w:r w:rsidR="00943B29">
        <w:rPr>
          <w:color w:val="000000"/>
        </w:rPr>
        <w:t xml:space="preserve">ok te vinden op de </w:t>
      </w:r>
      <w:proofErr w:type="spellStart"/>
      <w:r w:rsidR="00943B29">
        <w:rPr>
          <w:color w:val="000000"/>
        </w:rPr>
        <w:t>cordaansite</w:t>
      </w:r>
      <w:proofErr w:type="spellEnd"/>
      <w:r w:rsidR="00943B29">
        <w:rPr>
          <w:color w:val="000000"/>
        </w:rPr>
        <w:t xml:space="preserve"> bij trainingen voor iedereen:</w:t>
      </w:r>
    </w:p>
    <w:p w:rsidR="00943B29" w:rsidRDefault="007D65D2" w:rsidP="00943B29">
      <w:hyperlink r:id="rId5" w:history="1">
        <w:r w:rsidR="00943B29">
          <w:rPr>
            <w:rStyle w:val="Hyperlink"/>
          </w:rPr>
          <w:t>https://lerenbijcordaan.plusport.com/scripts/user/trainingregistration/catalogue.aspx?_Action=showCategory&amp;blnSubmit=1&amp;CourseCategoryIDs=4170</w:t>
        </w:r>
      </w:hyperlink>
      <w:r w:rsidR="00943B29">
        <w:t xml:space="preserve"> </w:t>
      </w:r>
    </w:p>
    <w:p w:rsidR="00943B29" w:rsidRPr="00BB5D7B" w:rsidRDefault="00943B29" w:rsidP="003549E5">
      <w:pPr>
        <w:pStyle w:val="Geenafstand"/>
        <w:rPr>
          <w:color w:val="000000"/>
        </w:rPr>
      </w:pPr>
    </w:p>
    <w:p w:rsidR="003549E5" w:rsidRPr="00BB5D7B" w:rsidRDefault="003549E5" w:rsidP="003549E5">
      <w:pPr>
        <w:pStyle w:val="Geenafstand"/>
      </w:pPr>
      <w:r w:rsidRPr="00BB5D7B">
        <w:t xml:space="preserve">Informatie of aanmelden bij </w:t>
      </w:r>
      <w:hyperlink r:id="rId6" w:history="1">
        <w:r w:rsidR="002C63EF" w:rsidRPr="007D1AEE">
          <w:rPr>
            <w:rStyle w:val="Hyperlink"/>
          </w:rPr>
          <w:t>belevingsconcerten@cordaan.nl</w:t>
        </w:r>
      </w:hyperlink>
      <w:r w:rsidRPr="00BB5D7B">
        <w:t xml:space="preserve">  </w:t>
      </w:r>
    </w:p>
    <w:p w:rsidR="003549E5" w:rsidRPr="00BB5D7B" w:rsidRDefault="003549E5" w:rsidP="003549E5">
      <w:pPr>
        <w:pStyle w:val="Geenafstand"/>
      </w:pPr>
    </w:p>
    <w:p w:rsidR="008324EF" w:rsidRPr="000254F2" w:rsidRDefault="008324EF" w:rsidP="008324EF">
      <w:pPr>
        <w:pStyle w:val="Lijstalinea"/>
        <w:numPr>
          <w:ilvl w:val="0"/>
          <w:numId w:val="1"/>
        </w:numPr>
      </w:pPr>
      <w:r w:rsidRPr="000254F2">
        <w:t xml:space="preserve">De Belevingsconcert Training is specifiek gericht op muziektherapeuten. Muziektherapeuten uit koepels en organisaties voor ouderen- en gehandicaptenzorg in heel het land, hebben ons dringend gevraagd deze training te organiseren. De training is er op gericht om muziektherapeuten erop toe te rusten om a) zelfstandig de </w:t>
      </w:r>
      <w:r w:rsidR="0090114E" w:rsidRPr="000254F2">
        <w:t>Belevingsconcerten</w:t>
      </w:r>
      <w:r w:rsidRPr="000254F2">
        <w:t xml:space="preserve"> in hun eigen locaties dan wel organisatie op te zetten – b) anderen binnen hun locaties / organisaties te trainen en te scholen om de </w:t>
      </w:r>
      <w:r w:rsidR="0090114E" w:rsidRPr="000254F2">
        <w:t>Belevingsconcerten</w:t>
      </w:r>
      <w:r w:rsidRPr="000254F2">
        <w:t xml:space="preserve"> voor zoveel mogelijk cliënten bereikbaar en toegankelijk te maken. De </w:t>
      </w:r>
      <w:r w:rsidR="0090114E" w:rsidRPr="000254F2">
        <w:t>Belevingsconcerten</w:t>
      </w:r>
      <w:r w:rsidRPr="000254F2">
        <w:t xml:space="preserve"> zijn  nadrukkelijk gericht op en bedoeld voor cliënten voor wie er nauwelijks een muzikaal en daarom zingevend aanbod is. Een patiënt- en cliëntgebonden benadering dus  voor cliënten die voor andere vormen van therapie vaak moeilijk bereikbaar zijn en voor wie nu juist het muzikale, rustgevende en therapeutisch bedoelde aanbod van de </w:t>
      </w:r>
      <w:r w:rsidR="0090114E" w:rsidRPr="000254F2">
        <w:t>Belevingsconcerten</w:t>
      </w:r>
      <w:r w:rsidRPr="000254F2">
        <w:t xml:space="preserve">, verschil maakt. </w:t>
      </w:r>
    </w:p>
    <w:p w:rsidR="008324EF" w:rsidRPr="000254F2" w:rsidRDefault="008324EF" w:rsidP="008324EF">
      <w:pPr>
        <w:pStyle w:val="Lijstalinea"/>
        <w:numPr>
          <w:ilvl w:val="0"/>
          <w:numId w:val="1"/>
        </w:numPr>
      </w:pPr>
      <w:r w:rsidRPr="000254F2">
        <w:t>Een van de taken die je als muziektherapeut hebt is het coachen van medewerkers zodat muziek op een goede manier kan worden ingezet binnen de zorg. Het Belevingsconcert biedt deze mogelijkheid zodat muziektherapeuten medewerkers uit de zorg op een laagdrempelige manier muziek kunnen laten in zetten in de zorg. De workshop Belevingsconcerten levert de handvatten om een belevingsconcert op een goede manier in te zetten.</w:t>
      </w:r>
    </w:p>
    <w:p w:rsidR="008324EF" w:rsidRPr="000254F2" w:rsidRDefault="008324EF" w:rsidP="008324EF">
      <w:pPr>
        <w:pStyle w:val="Lijstalinea"/>
        <w:numPr>
          <w:ilvl w:val="0"/>
          <w:numId w:val="1"/>
        </w:numPr>
      </w:pPr>
      <w:r w:rsidRPr="000254F2">
        <w:lastRenderedPageBreak/>
        <w:t xml:space="preserve">In de workshop wordt toegelicht hoe je als muziektherapeut de hoofdverantwoordelijkheid op je neemt bij de </w:t>
      </w:r>
      <w:r w:rsidR="0090114E" w:rsidRPr="000254F2">
        <w:t>Belevingsconcerten</w:t>
      </w:r>
      <w:r w:rsidRPr="000254F2">
        <w:t>. We leren je hoe je een programma samenstelt, waar je muziek kunt zoeken, hoe je bedenkt welke muziek bij de doelgroep past op het tijdstip van de dag dat je het wilt geven. Verder leer je bepalen hoe je het muzikale niveau van vrijwilligers kunt inschatten en hoe dat binnen de concerten op een constructieve manier kan worden ingezet.</w:t>
      </w:r>
    </w:p>
    <w:p w:rsidR="008324EF" w:rsidRPr="000254F2" w:rsidRDefault="008324EF" w:rsidP="008324EF">
      <w:pPr>
        <w:pStyle w:val="Lijstalinea"/>
        <w:numPr>
          <w:ilvl w:val="0"/>
          <w:numId w:val="1"/>
        </w:numPr>
      </w:pPr>
      <w:r w:rsidRPr="000254F2">
        <w:t xml:space="preserve">Mantelzorgers krijgen een steeds grotere taak binnen de verzorging voor hun partner/familielid. De workshop richt ze ook op deze doelgroep: hoe ga je er als muziektherapeut mee om, om deze groep aan je te binden, welke manieren kunnen worden ingezet om de mantelzorgers die aanwezig zijn  te stimuleren mee te doen zodat de relatie tussen hen en de bewoner wordt geïntensifieerd. Bij de workshop </w:t>
      </w:r>
      <w:r w:rsidR="0090114E" w:rsidRPr="000254F2">
        <w:t>Belevingsconcerten</w:t>
      </w:r>
      <w:r w:rsidRPr="000254F2">
        <w:t xml:space="preserve"> geven we tips en kijken we wat bij jouw specifieke situatie mogelijk zou kunnen zijn.</w:t>
      </w:r>
    </w:p>
    <w:p w:rsidR="008324EF" w:rsidRPr="000254F2" w:rsidRDefault="008324EF" w:rsidP="008324EF">
      <w:pPr>
        <w:pStyle w:val="Lijstalinea"/>
        <w:numPr>
          <w:ilvl w:val="0"/>
          <w:numId w:val="1"/>
        </w:numPr>
      </w:pPr>
      <w:r w:rsidRPr="000254F2">
        <w:t xml:space="preserve">Bij de workshop worden de muzikale vaardigheden aangeleerd die een muziektherapeut nodig heeft om een belevingsconcert op te zetten: welke instrumenten zijn er, hoe kun je ze gebruiken, welke manieren van instrument hantering zijn noodzakelijk voor een zo’n goed mogelijk resultaat. Ook wordt er in de workshop getraind in hoe je de signalen van cliënten (die zich vaak nauwelijks meer verbaal kunnen uiten) leert duiden en verstaan. En hoe daar het best en het meest zorgvuldig op in te spelen. </w:t>
      </w:r>
    </w:p>
    <w:p w:rsidR="008324EF" w:rsidRPr="000254F2" w:rsidRDefault="008324EF" w:rsidP="008324EF">
      <w:pPr>
        <w:pStyle w:val="Lijstalinea"/>
        <w:numPr>
          <w:ilvl w:val="0"/>
          <w:numId w:val="1"/>
        </w:numPr>
      </w:pPr>
      <w:r w:rsidRPr="000254F2">
        <w:t>Daarnaast leer je hoe je vrijwilligers/mantelzorgers/geïnteresseerden met deze instrumenten leert omgaan zodat de angst voor instrumenten verdwijnt en ze ze ook gaan gebruiken als je er niet bent.</w:t>
      </w:r>
    </w:p>
    <w:p w:rsidR="008324EF" w:rsidRPr="000254F2" w:rsidRDefault="008324EF" w:rsidP="008324EF">
      <w:pPr>
        <w:pStyle w:val="Lijstalinea"/>
        <w:numPr>
          <w:ilvl w:val="0"/>
          <w:numId w:val="1"/>
        </w:numPr>
      </w:pPr>
      <w:r w:rsidRPr="000254F2">
        <w:t xml:space="preserve">De workshop is voor veel muziektherapeuten vaak een eerste kennismaking met deze manier van werken. Binnen de workshop bieden we een methodische aanpak aan om binnen de eigen organisatie </w:t>
      </w:r>
      <w:r w:rsidR="0090114E" w:rsidRPr="000254F2">
        <w:t>Belevingsconcerten</w:t>
      </w:r>
      <w:r w:rsidRPr="000254F2">
        <w:t xml:space="preserve"> op te zetten. </w:t>
      </w:r>
    </w:p>
    <w:p w:rsidR="008324EF" w:rsidRPr="000254F2" w:rsidRDefault="008324EF" w:rsidP="008324EF">
      <w:pPr>
        <w:pStyle w:val="Lijstalinea"/>
        <w:numPr>
          <w:ilvl w:val="0"/>
          <w:numId w:val="1"/>
        </w:numPr>
      </w:pPr>
      <w:r w:rsidRPr="000254F2">
        <w:t>Ook komt de financiële kant aan bod zodat therapeuten een zo groot mogelijke kans hebben om bij managers dit aanbod binnen de organisatie aan de man te brengen.</w:t>
      </w:r>
    </w:p>
    <w:p w:rsidR="008324EF" w:rsidRPr="000254F2" w:rsidRDefault="008324EF" w:rsidP="008324EF">
      <w:pPr>
        <w:pStyle w:val="Lijstalinea"/>
        <w:numPr>
          <w:ilvl w:val="0"/>
          <w:numId w:val="1"/>
        </w:numPr>
      </w:pPr>
      <w:r w:rsidRPr="000254F2">
        <w:t>Het belevingsconcert geeft muziektherapeuten een mooie kans om op een gestructureerde en methodische manier aandacht te krijgen voor een doelgroep waar verder weinig tot geen therapeutisch aanbod voor is. Dit is te merken aan het grote ‘zwaan-kleef-aan-effect’: managers zien de uitwerkingen op cliënten en afdelingen, mantelzorgers schuiven graag aan bij de concerten, blijven soms na het overlijden als vrijwilliger komen. Cliëntenraden geven aan dat dit een prachtige manier is om in het laatste stadium van het leven gerichte aandacht te geven op een muzikale, menswaardige, verbindende manier. De workshop geeft de methodische onderbouwing ervoor.</w:t>
      </w:r>
    </w:p>
    <w:p w:rsidR="008324EF" w:rsidRPr="000254F2" w:rsidRDefault="008324EF" w:rsidP="008324EF">
      <w:pPr>
        <w:pStyle w:val="Lijstalinea"/>
        <w:numPr>
          <w:ilvl w:val="0"/>
          <w:numId w:val="1"/>
        </w:numPr>
      </w:pPr>
      <w:r w:rsidRPr="000254F2">
        <w:t>Als muziektherapeut ben je leidend tijdens het concert: de manier waarop je de mensen waarmee je werkt mee neemt in het proces is van het grootste belang: deze factoren komen aan bod tijdens de training: op welke specifieke punten let je en hoe ga je daarmee om.</w:t>
      </w:r>
    </w:p>
    <w:p w:rsidR="008324EF" w:rsidRPr="000254F2" w:rsidRDefault="008324EF" w:rsidP="008324EF">
      <w:pPr>
        <w:pStyle w:val="Lijstalinea"/>
        <w:numPr>
          <w:ilvl w:val="0"/>
          <w:numId w:val="1"/>
        </w:numPr>
      </w:pPr>
      <w:r w:rsidRPr="000254F2">
        <w:t xml:space="preserve">Bij de </w:t>
      </w:r>
      <w:r w:rsidR="0090114E" w:rsidRPr="000254F2">
        <w:t>Belevingsconcerten</w:t>
      </w:r>
      <w:r w:rsidRPr="000254F2">
        <w:t xml:space="preserve"> wordt er anders naar een bewoner gekeken. Bij de workshop geven we meetinstrumenten en observatieformulieren mee die kunnen helpen de effecten zichtbaar te krijgen.</w:t>
      </w:r>
    </w:p>
    <w:p w:rsidR="008324EF" w:rsidRPr="00240F9B" w:rsidRDefault="008324EF" w:rsidP="008324EF">
      <w:pPr>
        <w:rPr>
          <w:rFonts w:ascii="Trebuchet MS" w:hAnsi="Trebuchet MS"/>
          <w:sz w:val="20"/>
          <w:szCs w:val="20"/>
        </w:rPr>
      </w:pPr>
      <w:bookmarkStart w:id="0" w:name="_GoBack"/>
      <w:bookmarkEnd w:id="0"/>
    </w:p>
    <w:p w:rsidR="003549E5" w:rsidRPr="00BB5D7B" w:rsidRDefault="003549E5" w:rsidP="003549E5">
      <w:pPr>
        <w:pStyle w:val="Geenafstand"/>
      </w:pPr>
      <w:r w:rsidRPr="00BB5D7B">
        <w:t>Irene Kruijssen,</w:t>
      </w:r>
      <w:r w:rsidR="00934AAF">
        <w:t xml:space="preserve"> neurologisch</w:t>
      </w:r>
      <w:r w:rsidRPr="00BB5D7B">
        <w:t xml:space="preserve"> muziektherapeut</w:t>
      </w:r>
    </w:p>
    <w:p w:rsidR="00552638" w:rsidRPr="00BB5D7B" w:rsidRDefault="00786610" w:rsidP="008324EF">
      <w:pPr>
        <w:pStyle w:val="Geenafstand"/>
      </w:pPr>
      <w:r w:rsidRPr="00BB5D7B">
        <w:t>Eline Hoorweg, geestelijk verzorger</w:t>
      </w:r>
    </w:p>
    <w:sectPr w:rsidR="00552638" w:rsidRPr="00BB5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A770E"/>
    <w:multiLevelType w:val="hybridMultilevel"/>
    <w:tmpl w:val="EDEC09A4"/>
    <w:lvl w:ilvl="0" w:tplc="B0342D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E5"/>
    <w:rsid w:val="001A183E"/>
    <w:rsid w:val="00244759"/>
    <w:rsid w:val="002847B3"/>
    <w:rsid w:val="002B2468"/>
    <w:rsid w:val="002C63EF"/>
    <w:rsid w:val="002C6E47"/>
    <w:rsid w:val="002D77C2"/>
    <w:rsid w:val="0033171A"/>
    <w:rsid w:val="003460F7"/>
    <w:rsid w:val="003549E5"/>
    <w:rsid w:val="00552638"/>
    <w:rsid w:val="005B3763"/>
    <w:rsid w:val="00612B17"/>
    <w:rsid w:val="0077077E"/>
    <w:rsid w:val="00786610"/>
    <w:rsid w:val="00786C7A"/>
    <w:rsid w:val="007C79C1"/>
    <w:rsid w:val="007D65D2"/>
    <w:rsid w:val="008324EF"/>
    <w:rsid w:val="008664E8"/>
    <w:rsid w:val="008A5817"/>
    <w:rsid w:val="0090114E"/>
    <w:rsid w:val="00934AAF"/>
    <w:rsid w:val="00943B29"/>
    <w:rsid w:val="00AA5FEF"/>
    <w:rsid w:val="00B15B9E"/>
    <w:rsid w:val="00B80DDE"/>
    <w:rsid w:val="00BB5D7B"/>
    <w:rsid w:val="00BE4E63"/>
    <w:rsid w:val="00C77EFE"/>
    <w:rsid w:val="00D01E92"/>
    <w:rsid w:val="00D96BAF"/>
    <w:rsid w:val="00E64A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9D0E3-AEB6-44DD-8B89-28FE085C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3B29"/>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49E5"/>
    <w:rPr>
      <w:color w:val="0563C1" w:themeColor="hyperlink"/>
      <w:u w:val="single"/>
    </w:rPr>
  </w:style>
  <w:style w:type="paragraph" w:styleId="Geenafstand">
    <w:name w:val="No Spacing"/>
    <w:uiPriority w:val="1"/>
    <w:qFormat/>
    <w:rsid w:val="003549E5"/>
    <w:pPr>
      <w:spacing w:after="0" w:line="240" w:lineRule="auto"/>
    </w:pPr>
  </w:style>
  <w:style w:type="paragraph" w:styleId="Ballontekst">
    <w:name w:val="Balloon Text"/>
    <w:basedOn w:val="Standaard"/>
    <w:link w:val="BallontekstChar"/>
    <w:uiPriority w:val="99"/>
    <w:semiHidden/>
    <w:unhideWhenUsed/>
    <w:rsid w:val="00BB5D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5D7B"/>
    <w:rPr>
      <w:rFonts w:ascii="Segoe UI" w:hAnsi="Segoe UI" w:cs="Segoe UI"/>
      <w:sz w:val="18"/>
      <w:szCs w:val="18"/>
    </w:rPr>
  </w:style>
  <w:style w:type="paragraph" w:styleId="Lijstalinea">
    <w:name w:val="List Paragraph"/>
    <w:basedOn w:val="Standaard"/>
    <w:uiPriority w:val="34"/>
    <w:qFormat/>
    <w:rsid w:val="008324EF"/>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31074">
      <w:bodyDiv w:val="1"/>
      <w:marLeft w:val="0"/>
      <w:marRight w:val="0"/>
      <w:marTop w:val="0"/>
      <w:marBottom w:val="0"/>
      <w:divBdr>
        <w:top w:val="none" w:sz="0" w:space="0" w:color="auto"/>
        <w:left w:val="none" w:sz="0" w:space="0" w:color="auto"/>
        <w:bottom w:val="none" w:sz="0" w:space="0" w:color="auto"/>
        <w:right w:val="none" w:sz="0" w:space="0" w:color="auto"/>
      </w:divBdr>
    </w:div>
    <w:div w:id="714768261">
      <w:bodyDiv w:val="1"/>
      <w:marLeft w:val="0"/>
      <w:marRight w:val="0"/>
      <w:marTop w:val="0"/>
      <w:marBottom w:val="0"/>
      <w:divBdr>
        <w:top w:val="none" w:sz="0" w:space="0" w:color="auto"/>
        <w:left w:val="none" w:sz="0" w:space="0" w:color="auto"/>
        <w:bottom w:val="none" w:sz="0" w:space="0" w:color="auto"/>
        <w:right w:val="none" w:sz="0" w:space="0" w:color="auto"/>
      </w:divBdr>
    </w:div>
    <w:div w:id="9202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evingsconcerten@cordaan.nl" TargetMode="External"/><Relationship Id="rId5" Type="http://schemas.openxmlformats.org/officeDocument/2006/relationships/hyperlink" Target="https://lerenbijcordaan.plusport.com/scripts/user/trainingregistration/catalogue.aspx?_Action=showCategory&amp;blnSubmit=1&amp;CourseCategoryIDs=417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5510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Stichting Cordaan</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Kruijssen</dc:creator>
  <cp:keywords/>
  <dc:description/>
  <cp:lastModifiedBy>Irene Kruijssen</cp:lastModifiedBy>
  <cp:revision>2</cp:revision>
  <cp:lastPrinted>2019-01-16T09:52:00Z</cp:lastPrinted>
  <dcterms:created xsi:type="dcterms:W3CDTF">2019-08-13T13:09:00Z</dcterms:created>
  <dcterms:modified xsi:type="dcterms:W3CDTF">2019-08-13T13:09:00Z</dcterms:modified>
</cp:coreProperties>
</file>